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8A" w:rsidRPr="0070148A" w:rsidRDefault="0070148A" w:rsidP="0070148A">
      <w:pPr>
        <w:spacing w:line="360" w:lineRule="auto"/>
        <w:ind w:firstLine="284"/>
        <w:jc w:val="center"/>
        <w:rPr>
          <w:rFonts w:ascii="Arial" w:hAnsi="Arial" w:cs="Arial"/>
          <w:b/>
          <w:color w:val="000000" w:themeColor="text1"/>
          <w:spacing w:val="3"/>
        </w:rPr>
      </w:pPr>
      <w:r w:rsidRPr="007014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 2019 года появилась возможность </w:t>
      </w:r>
      <w:r w:rsidRPr="0070148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регистрации прав на недвижимость за один день</w:t>
      </w:r>
    </w:p>
    <w:p w:rsidR="007D5E42" w:rsidRPr="0070148A" w:rsidRDefault="00201B61" w:rsidP="0070148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48A">
        <w:rPr>
          <w:rFonts w:ascii="Arial" w:hAnsi="Arial" w:cs="Arial"/>
          <w:color w:val="000000" w:themeColor="text1"/>
          <w:spacing w:val="3"/>
        </w:rPr>
        <w:t> </w:t>
      </w:r>
      <w:r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февраля 2019 года появилась возможность ускорения </w:t>
      </w:r>
      <w:r w:rsidRP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государственной регистрации прав на недвижимость. </w:t>
      </w:r>
      <w:r w:rsidR="00851D9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Зарегистрировать права на недвижимость возможно за один день, </w:t>
      </w:r>
      <w:r w:rsidR="003E2F0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е</w:t>
      </w:r>
      <w:r w:rsidRP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сли документы </w:t>
      </w:r>
      <w:r w:rsidR="0047429A" w:rsidRP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 </w:t>
      </w:r>
      <w:proofErr w:type="spellStart"/>
      <w:r w:rsidR="0047429A" w:rsidRP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Росреестр</w:t>
      </w:r>
      <w:proofErr w:type="spellEnd"/>
      <w:r w:rsidR="0047429A" w:rsidRP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подает нотариус.</w:t>
      </w:r>
      <w:r w:rsidR="0047429A" w:rsidRP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D12AA5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Президент РФ подписал Федеральный закон от 03.08.2018 № 338-ФЗ «О внесении изменений в отдельные законодательные акты Российской Федерации». В нем установлены новые правила регистрации недвижимости с помощью нотариусов, а также требования к их работе. </w:t>
      </w:r>
      <w:r w:rsidR="00D12AA5" w:rsidRP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="0047429A" w:rsidRP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соответствии с новыми правовыми основами</w:t>
      </w:r>
      <w:r w:rsid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</w:t>
      </w:r>
      <w:r w:rsidR="00D12AA5" w:rsidRP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47429A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нотариальное удостоверение сделки и передача документов в </w:t>
      </w:r>
      <w:proofErr w:type="spellStart"/>
      <w:r w:rsidR="0047429A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47429A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регистрацию ста</w:t>
      </w:r>
      <w:r w:rsidR="00D12AA5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="0047429A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единым нотариальным действием.</w:t>
      </w:r>
      <w:r w:rsidR="00D12AA5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Нотариусы будут сами передавать документы в </w:t>
      </w:r>
      <w:proofErr w:type="spellStart"/>
      <w:r w:rsidR="00D12AA5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Росрееестр</w:t>
      </w:r>
      <w:proofErr w:type="spellEnd"/>
      <w:r w:rsidR="00D12AA5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регистрации нотариально удостоверенных сделок с недвижимостью.</w:t>
      </w:r>
    </w:p>
    <w:p w:rsidR="00FE14C6" w:rsidRDefault="007D5E42" w:rsidP="00920EE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удостоверения сделки нотариус обязан незамедлительно, но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</w:t>
      </w:r>
      <w:proofErr w:type="spellStart"/>
      <w:r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E14C6" w:rsidRDefault="007D5E42" w:rsidP="00920EE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нотариус не может подать в электронной форме заявление на регистрацию и другие документы в </w:t>
      </w:r>
      <w:proofErr w:type="spellStart"/>
      <w:r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независящим от него причинам, то он должен подать их на бумажном носителе. Сделать это нужно не позднее двух рабочих дней со дня удостоверения договора, а в случае, если такой срок определен сторонами в договоре, не позднее двух рабочих дней по истечении такого срока. </w:t>
      </w:r>
    </w:p>
    <w:p w:rsidR="007D5E42" w:rsidRPr="0070148A" w:rsidRDefault="00D12AA5" w:rsidP="00920EE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Регистратор</w:t>
      </w:r>
      <w:r w:rsidR="00920EE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(</w:t>
      </w:r>
      <w:proofErr w:type="spellStart"/>
      <w:r w:rsidR="00920EE5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920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не тратя время и ресурсы на проведение юридической экспертизы документов, что уже квалифицированно сделал нотариус, в свою очередь, должен зарегистрировать переход права собственности в результате этой сделки на основании предоставленных ему </w:t>
      </w:r>
      <w:r w:rsidRP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lastRenderedPageBreak/>
        <w:t>документов.</w:t>
      </w:r>
      <w:r w:rsidR="00920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5E42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7D5E42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должен зарегистрировать нотариально удостоверенную сделку в течение одного дня.</w:t>
      </w:r>
    </w:p>
    <w:p w:rsidR="007D5E42" w:rsidRPr="0070148A" w:rsidRDefault="007D5E42" w:rsidP="0070148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Нотариус удостоверит электронный документ своей квалифицированной подписью и тем самым придаст ему юридическую силу.</w:t>
      </w:r>
    </w:p>
    <w:p w:rsidR="007D5E42" w:rsidRDefault="007D5E42" w:rsidP="0070148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стоит отметить</w:t>
      </w:r>
      <w:r w:rsidR="00920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</w:t>
      </w:r>
      <w:r w:rsidR="0070148A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оплачивать нужно будет только </w:t>
      </w:r>
      <w:proofErr w:type="gramStart"/>
      <w:r w:rsidR="0070148A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заверение сделки</w:t>
      </w:r>
      <w:proofErr w:type="gramEnd"/>
      <w:r w:rsidR="0070148A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нотариуса и госпошлину за регистрацию</w:t>
      </w:r>
      <w:r w:rsidR="0070148A" w:rsidRPr="0070148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прав на недвижимость</w:t>
      </w:r>
      <w:r w:rsidR="0070148A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дополнительно платить за услуги по передаче документов нотариусом в </w:t>
      </w:r>
      <w:proofErr w:type="spellStart"/>
      <w:r w:rsidR="0070148A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70148A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придется. Эту услугу они оказыва</w:t>
      </w:r>
      <w:r w:rsidR="00920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70148A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бесплатно, так как услуга по предоставлению документов в </w:t>
      </w:r>
      <w:proofErr w:type="spellStart"/>
      <w:r w:rsidR="0070148A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70148A" w:rsidRPr="0070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входит в состав единого нотариального действия по удостоверению сделки.</w:t>
      </w:r>
    </w:p>
    <w:p w:rsidR="00920EE5" w:rsidRPr="00E6355B" w:rsidRDefault="00920EE5" w:rsidP="00920EE5">
      <w:pPr>
        <w:spacing w:line="360" w:lineRule="auto"/>
        <w:jc w:val="center"/>
        <w:rPr>
          <w:i/>
          <w:sz w:val="28"/>
          <w:szCs w:val="28"/>
        </w:rPr>
      </w:pPr>
      <w:r w:rsidRPr="00E6355B">
        <w:rPr>
          <w:i/>
          <w:iCs/>
          <w:sz w:val="28"/>
          <w:szCs w:val="28"/>
        </w:rPr>
        <w:t xml:space="preserve">Материал подготовлен пресс-службой </w:t>
      </w:r>
      <w:r>
        <w:rPr>
          <w:i/>
          <w:iCs/>
          <w:sz w:val="28"/>
          <w:szCs w:val="28"/>
        </w:rPr>
        <w:t>ф</w:t>
      </w:r>
      <w:r w:rsidRPr="00E6355B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920EE5" w:rsidRDefault="00920EE5" w:rsidP="00920EE5">
      <w:pPr>
        <w:spacing w:line="360" w:lineRule="auto"/>
      </w:pPr>
    </w:p>
    <w:p w:rsidR="00920EE5" w:rsidRPr="0070148A" w:rsidRDefault="00920EE5" w:rsidP="0070148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7D5E42" w:rsidRPr="0070148A" w:rsidRDefault="007D5E42" w:rsidP="0070148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sectPr w:rsidR="007D5E42" w:rsidRPr="0070148A" w:rsidSect="0016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B61"/>
    <w:rsid w:val="000104AA"/>
    <w:rsid w:val="001611E4"/>
    <w:rsid w:val="00201B61"/>
    <w:rsid w:val="002E0EFB"/>
    <w:rsid w:val="003E2F0A"/>
    <w:rsid w:val="0047429A"/>
    <w:rsid w:val="0070148A"/>
    <w:rsid w:val="007D5E42"/>
    <w:rsid w:val="00851D90"/>
    <w:rsid w:val="00920EE5"/>
    <w:rsid w:val="009A5052"/>
    <w:rsid w:val="00AC4447"/>
    <w:rsid w:val="00D12AA5"/>
    <w:rsid w:val="00D77F2C"/>
    <w:rsid w:val="00F312BF"/>
    <w:rsid w:val="00FE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C6080-B061-4C62-8874-E0A5F151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5</cp:revision>
  <cp:lastPrinted>2019-10-24T05:49:00Z</cp:lastPrinted>
  <dcterms:created xsi:type="dcterms:W3CDTF">2019-10-16T06:14:00Z</dcterms:created>
  <dcterms:modified xsi:type="dcterms:W3CDTF">2019-10-24T06:03:00Z</dcterms:modified>
</cp:coreProperties>
</file>